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jc w:val="left"/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2e3440"/>
          <w:sz w:val="44"/>
          <w:szCs w:val="44"/>
          <w:rtl w:val="0"/>
        </w:rPr>
        <w:t xml:space="preserve">Ryan McGuiness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- </w:t>
      </w:r>
      <w:r w:rsidDel="00000000" w:rsidR="00000000" w:rsidRPr="00000000">
        <w:rPr>
          <w:rFonts w:ascii="Times" w:cs="Times" w:eastAsia="Times" w:hAnsi="Times"/>
          <w:color w:val="4c566a"/>
          <w:sz w:val="28"/>
          <w:szCs w:val="28"/>
          <w:rtl w:val="0"/>
        </w:rPr>
        <w:t xml:space="preserve">Software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lineRule="auto"/>
        <w:jc w:val="left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(732) 675-8146  |  </w:t>
      </w:r>
      <w:hyperlink r:id="rId7">
        <w:r w:rsidDel="00000000" w:rsidR="00000000" w:rsidRPr="00000000">
          <w:rPr>
            <w:rFonts w:ascii="Times" w:cs="Times" w:eastAsia="Times" w:hAnsi="Times"/>
            <w:color w:val="1155cc"/>
            <w:sz w:val="20"/>
            <w:szCs w:val="20"/>
            <w:u w:val="single"/>
            <w:rtl w:val="0"/>
          </w:rPr>
          <w:t xml:space="preserve">ryanmcguiness123@gmail.com</w:t>
        </w:r>
      </w:hyperlink>
      <w:r w:rsidDel="00000000" w:rsidR="00000000" w:rsidRPr="00000000">
        <w:rPr>
          <w:rFonts w:ascii="Times" w:cs="Times" w:eastAsia="Times" w:hAnsi="Times"/>
          <w:rtl w:val="0"/>
        </w:rPr>
        <w:t xml:space="preserve"> | </w:t>
      </w:r>
      <w:hyperlink r:id="rId8">
        <w:r w:rsidDel="00000000" w:rsidR="00000000" w:rsidRPr="00000000">
          <w:rPr>
            <w:rFonts w:ascii="Times" w:cs="Times" w:eastAsia="Times" w:hAnsi="Times"/>
            <w:color w:val="0563c1"/>
            <w:sz w:val="20"/>
            <w:szCs w:val="20"/>
            <w:u w:val="single"/>
            <w:rtl w:val="0"/>
          </w:rPr>
          <w:t xml:space="preserve">rmcguiness.com</w:t>
        </w:r>
      </w:hyperlink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 |  </w:t>
      </w:r>
      <w:hyperlink r:id="rId9">
        <w:r w:rsidDel="00000000" w:rsidR="00000000" w:rsidRPr="00000000">
          <w:rPr>
            <w:rFonts w:ascii="Times" w:cs="Times" w:eastAsia="Times" w:hAnsi="Times"/>
            <w:color w:val="0563c1"/>
            <w:sz w:val="20"/>
            <w:szCs w:val="20"/>
            <w:u w:val="single"/>
            <w:rtl w:val="0"/>
          </w:rPr>
          <w:t xml:space="preserve">github.com/rmcguiness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Software Engineer with </w:t>
      </w:r>
      <w:r w:rsidDel="00000000" w:rsidR="00000000" w:rsidRPr="00000000">
        <w:rPr>
          <w:rFonts w:ascii="Times" w:cs="Times" w:eastAsia="Times" w:hAnsi="Times"/>
          <w:rtl w:val="0"/>
        </w:rPr>
        <w:t xml:space="preserve">5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years of professional experience building enterprise-level, scalable web applications. Specializes in modern JavaScript frameworks including React, Next.js, and TypeScript. Proven track record of delivering high-quality code across multiple client engagements, improving test coverage and code quality, and collaborating effectively with cross-functional teams. Passionate about frontend development, performance optimization, and creating exceptional user experiences.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TECHNICAL SKILLS</w:t>
      </w:r>
    </w:p>
    <w:p w:rsidR="00000000" w:rsidDel="00000000" w:rsidP="00000000" w:rsidRDefault="00000000" w:rsidRPr="00000000" w14:paraId="00000006">
      <w:pPr>
        <w:spacing w:after="60" w:lineRule="auto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Frontend: 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TypeScript, JavaScript, React.js, Next.js, HTML, CSS, Tailwind 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lineRule="auto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Backend: 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Node.js, PHP,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lineRule="auto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Databases: 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SQL, Firebase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Tools &amp; Practices: 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Git, Jest, CI/CD, Figma, Test-Driven Development, Agile methodologies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PROFESSIONAL EXPERIENCE</w:t>
      </w:r>
    </w:p>
    <w:p w:rsidR="00000000" w:rsidDel="00000000" w:rsidP="00000000" w:rsidRDefault="00000000" w:rsidRPr="00000000" w14:paraId="0000000B">
      <w:pPr>
        <w:pStyle w:val="Heading2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Perficient, Inc. — Software Engineer</w:t>
      </w:r>
    </w:p>
    <w:p w:rsidR="00000000" w:rsidDel="00000000" w:rsidP="00000000" w:rsidRDefault="00000000" w:rsidRPr="00000000" w14:paraId="0000000C">
      <w:pPr>
        <w:spacing w:after="120" w:lineRule="auto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June 2021 - Present (4+ years)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enterprise-level, scalable, high-performing applications utilizing TypeScript, Next.js, React.js, HTML, and CSS for clients across diverse industries including telecommunications, sports media, and manufacturing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Spearheaded testing initiative that increased code coverage from 40% to over 90% by implementing comprehensive Jest test suite, significantly enhancing code reliability and quality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Collaborated with cross-functional teams of 2-8 developers alongside Project Managers, Business Analysts, and QA teams to plan, design, build, test, and deploy technical solutions that fulfill and exceed project requirements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and developed applications using test-driven development and best practices, translating Figma designs into production-ready code with Tailwind CSS and custom styling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Proactively identified and resolved existing and potential bugs arising from new features, maintaining high code quality standards across multiple client projects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Successfully delivered features across 4 major client engagements, consistently meeting deadlines and project requirements</w:t>
      </w:r>
    </w:p>
    <w:p w:rsidR="00000000" w:rsidDel="00000000" w:rsidP="00000000" w:rsidRDefault="00000000" w:rsidRPr="00000000" w14:paraId="00000013">
      <w:pPr>
        <w:pStyle w:val="Heading2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Lapis Health — Mobile Developer Intern</w:t>
      </w:r>
    </w:p>
    <w:p w:rsidR="00000000" w:rsidDel="00000000" w:rsidP="00000000" w:rsidRDefault="00000000" w:rsidRPr="00000000" w14:paraId="00000014">
      <w:pPr>
        <w:spacing w:after="120" w:lineRule="auto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September 2020 - January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Assisted in the design and development of a production-grade mobile application using Flutter, Dart, and Firebase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mobile-first design principles and UI/UX best practices to create responsive applications that work seamlessly across all screen sizes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Contributed to building features for a healthcare-focused mobile platform, gaining experience in the intersection of technology and healthcare</w:t>
      </w:r>
    </w:p>
    <w:p w:rsidR="00000000" w:rsidDel="00000000" w:rsidP="00000000" w:rsidRDefault="00000000" w:rsidRPr="00000000" w14:paraId="00000018">
      <w:pPr>
        <w:pStyle w:val="Heading1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EDUCATION</w:t>
      </w:r>
    </w:p>
    <w:p w:rsidR="00000000" w:rsidDel="00000000" w:rsidP="00000000" w:rsidRDefault="00000000" w:rsidRPr="00000000" w14:paraId="00000019">
      <w:pPr>
        <w:pStyle w:val="Heading2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Lehigh University — B.A. Computer Science</w:t>
      </w:r>
    </w:p>
    <w:p w:rsidR="00000000" w:rsidDel="00000000" w:rsidP="00000000" w:rsidRDefault="00000000" w:rsidRPr="00000000" w14:paraId="0000001A">
      <w:pPr>
        <w:spacing w:after="120" w:lineRule="auto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2"/>
          <w:szCs w:val="22"/>
          <w:rtl w:val="0"/>
        </w:rPr>
        <w:t xml:space="preserve">January 2018 - May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Relevant Coursework: Design and Analysis of Algorithms, Programming Languages, Software Engineering, Systems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PROJECTS</w:t>
      </w:r>
    </w:p>
    <w:p w:rsidR="00000000" w:rsidDel="00000000" w:rsidP="00000000" w:rsidRDefault="00000000" w:rsidRPr="00000000" w14:paraId="0000001D">
      <w:pPr>
        <w:pStyle w:val="Heading2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Basic Social Media Platform</w:t>
      </w:r>
    </w:p>
    <w:p w:rsidR="00000000" w:rsidDel="00000000" w:rsidP="00000000" w:rsidRDefault="00000000" w:rsidRPr="00000000" w14:paraId="0000001E">
      <w:pPr>
        <w:spacing w:after="100" w:lineRule="auto"/>
        <w:rPr>
          <w:rFonts w:ascii="Times" w:cs="Times" w:eastAsia="Times" w:hAnsi="Times"/>
        </w:rPr>
      </w:pPr>
      <w:hyperlink r:id="rId10">
        <w:r w:rsidDel="00000000" w:rsidR="00000000" w:rsidRPr="00000000">
          <w:rPr>
            <w:rFonts w:ascii="Times" w:cs="Times" w:eastAsia="Times" w:hAnsi="Times"/>
            <w:color w:val="0563c1"/>
            <w:sz w:val="20"/>
            <w:szCs w:val="20"/>
            <w:u w:val="single"/>
            <w:rtl w:val="0"/>
          </w:rPr>
          <w:t xml:space="preserve">social-media-desktop.vercel.app</w:t>
        </w:r>
      </w:hyperlink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| </w:t>
      </w:r>
      <w:hyperlink r:id="rId11">
        <w:r w:rsidDel="00000000" w:rsidR="00000000" w:rsidRPr="00000000">
          <w:rPr>
            <w:rFonts w:ascii="Times" w:cs="Times" w:eastAsia="Times" w:hAnsi="Times"/>
            <w:color w:val="0563c1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lineRule="auto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A full-stack social media application built with Next.js frontend connected to a Node.js backend. Features include user authentication, post creation and management, and real-time updates. Currently </w:t>
      </w:r>
      <w:r w:rsidDel="00000000" w:rsidR="00000000" w:rsidRPr="00000000">
        <w:rPr>
          <w:rFonts w:ascii="Times" w:cs="Times" w:eastAsia="Times" w:hAnsi="Times"/>
          <w:rtl w:val="0"/>
        </w:rPr>
        <w:t xml:space="preserve">developing a backend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API to handle authentication, user profiles, and post interactions.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Rule="auto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Tech Stack: 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Next.js, React, Node.js, TypeScript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MKR E-commerce</w:t>
      </w:r>
    </w:p>
    <w:p w:rsidR="00000000" w:rsidDel="00000000" w:rsidP="00000000" w:rsidRDefault="00000000" w:rsidRPr="00000000" w14:paraId="00000022">
      <w:pPr>
        <w:spacing w:after="100" w:lineRule="auto"/>
        <w:rPr>
          <w:rFonts w:ascii="Times" w:cs="Times" w:eastAsia="Times" w:hAnsi="Times"/>
        </w:rPr>
      </w:pPr>
      <w:hyperlink r:id="rId12">
        <w:r w:rsidDel="00000000" w:rsidR="00000000" w:rsidRPr="00000000">
          <w:rPr>
            <w:rFonts w:ascii="Times" w:cs="Times" w:eastAsia="Times" w:hAnsi="Times"/>
            <w:color w:val="0563c1"/>
            <w:sz w:val="20"/>
            <w:szCs w:val="20"/>
            <w:u w:val="single"/>
            <w:rtl w:val="0"/>
          </w:rPr>
          <w:t xml:space="preserve">mkr-ecommerce.vercel.app</w:t>
        </w:r>
      </w:hyperlink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| </w:t>
      </w:r>
      <w:hyperlink r:id="rId13">
        <w:r w:rsidDel="00000000" w:rsidR="00000000" w:rsidRPr="00000000">
          <w:rPr>
            <w:rFonts w:ascii="Times" w:cs="Times" w:eastAsia="Times" w:hAnsi="Times"/>
            <w:color w:val="0563c1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lineRule="auto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A fully functional e-commerce storefront with shopping cart state management and integrated payment processing. Built to practice designing modern e-commerce interfaces and handling secure transactions.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Tech Stack: 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React, Next.js, Stripe API, Sanity CMS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NextPlayground</w:t>
      </w:r>
    </w:p>
    <w:p w:rsidR="00000000" w:rsidDel="00000000" w:rsidP="00000000" w:rsidRDefault="00000000" w:rsidRPr="00000000" w14:paraId="00000026">
      <w:pPr>
        <w:spacing w:after="100" w:lineRule="auto"/>
        <w:rPr>
          <w:rFonts w:ascii="Times" w:cs="Times" w:eastAsia="Times" w:hAnsi="Times"/>
        </w:rPr>
      </w:pPr>
      <w:hyperlink r:id="rId14">
        <w:r w:rsidDel="00000000" w:rsidR="00000000" w:rsidRPr="00000000">
          <w:rPr>
            <w:rFonts w:ascii="Times" w:cs="Times" w:eastAsia="Times" w:hAnsi="Times"/>
            <w:color w:val="0563c1"/>
            <w:sz w:val="20"/>
            <w:szCs w:val="20"/>
            <w:u w:val="single"/>
            <w:rtl w:val="0"/>
          </w:rPr>
          <w:t xml:space="preserve">next-playground-rcm.vercel.app</w:t>
        </w:r>
      </w:hyperlink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| </w:t>
      </w:r>
      <w:hyperlink r:id="rId15">
        <w:r w:rsidDel="00000000" w:rsidR="00000000" w:rsidRPr="00000000">
          <w:rPr>
            <w:rFonts w:ascii="Times" w:cs="Times" w:eastAsia="Times" w:hAnsi="Times"/>
            <w:color w:val="0563c1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80" w:lineRule="auto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An experimental application built to implement and explore advanced concepts from Next.js official documentation. Serves as a testing ground for new features including server components, routing patterns, and optimization techniques.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Tech Stack: 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Next.js, React, TypeScript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INTERESTS</w:t>
      </w:r>
    </w:p>
    <w:p w:rsidR="00000000" w:rsidDel="00000000" w:rsidP="00000000" w:rsidRDefault="00000000" w:rsidRPr="00000000" w14:paraId="0000002A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Actively exploring opportunities at the intersection of frontend development and emerging technologies including cryptocurrency, blockchain, and artificial intelligence applications.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99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344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344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4c566a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ithub.com/rmcguiness" TargetMode="External"/><Relationship Id="rId10" Type="http://schemas.openxmlformats.org/officeDocument/2006/relationships/hyperlink" Target="https://social-media-desktop.vercel.app" TargetMode="External"/><Relationship Id="rId13" Type="http://schemas.openxmlformats.org/officeDocument/2006/relationships/hyperlink" Target="https://github.com/rmcguiness" TargetMode="External"/><Relationship Id="rId12" Type="http://schemas.openxmlformats.org/officeDocument/2006/relationships/hyperlink" Target="https://mkr-ecommerce.vercel.ap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rmcguiness" TargetMode="External"/><Relationship Id="rId15" Type="http://schemas.openxmlformats.org/officeDocument/2006/relationships/hyperlink" Target="https://github.com/rmcguiness" TargetMode="External"/><Relationship Id="rId14" Type="http://schemas.openxmlformats.org/officeDocument/2006/relationships/hyperlink" Target="https://next-playground-rcm.vercel.ap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yanmcguiness123@gmail.com" TargetMode="External"/><Relationship Id="rId8" Type="http://schemas.openxmlformats.org/officeDocument/2006/relationships/hyperlink" Target="https://rmcguin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UrTArP4HWG5fsPvP1SUORlb8g==">CgMxLjA4AHIhMWFLM05tU3R2eDJfR0lsU3JyWHMwZkZ1ck1OZ2NLUkpa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2026-01-27T02:24:14.653Z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